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rPr>
          <w:b/>
          <w:sz w:val="28"/>
        </w:rPr>
      </w:pPr>
      <w:r>
        <w:rPr>
          <w:rFonts w:hint="eastAsia"/>
          <w:b/>
          <w:sz w:val="28"/>
        </w:rPr>
        <w:t>校</w:t>
      </w:r>
      <w:r>
        <w:rPr>
          <w:rFonts w:hint="eastAsia"/>
          <w:b/>
          <w:sz w:val="28"/>
          <w:lang w:eastAsia="zh-CN"/>
        </w:rPr>
        <w:t>教工</w:t>
      </w:r>
      <w:r>
        <w:rPr>
          <w:rFonts w:hint="eastAsia"/>
          <w:b/>
          <w:sz w:val="28"/>
        </w:rPr>
        <w:t>篮协联合山东校友会成功组织2024年度篮球邀请赛（山东站）</w:t>
      </w:r>
    </w:p>
    <w:p>
      <w:pPr>
        <w:ind w:left="46" w:leftChars="-67" w:hanging="187" w:hangingChars="67"/>
        <w:rPr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药界菁华聚高峰，校友篮球会山东。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6月22日，</w:t>
      </w:r>
      <w:r>
        <w:rPr>
          <w:rFonts w:hint="eastAsia"/>
          <w:sz w:val="28"/>
          <w:szCs w:val="28"/>
        </w:rPr>
        <w:t>中国药科大学校</w:t>
      </w:r>
      <w:r>
        <w:rPr>
          <w:rFonts w:hint="eastAsia"/>
          <w:sz w:val="28"/>
          <w:szCs w:val="28"/>
          <w:lang w:eastAsia="zh-CN"/>
        </w:rPr>
        <w:t>教职工</w:t>
      </w:r>
      <w:r>
        <w:rPr>
          <w:rFonts w:hint="eastAsia"/>
          <w:sz w:val="28"/>
          <w:szCs w:val="28"/>
        </w:rPr>
        <w:t>篮球协会</w:t>
      </w:r>
      <w:r>
        <w:rPr>
          <w:rFonts w:hint="eastAsia"/>
          <w:sz w:val="28"/>
          <w:szCs w:val="28"/>
          <w:lang w:eastAsia="zh-CN"/>
        </w:rPr>
        <w:t>联合山东校友会联合</w:t>
      </w:r>
      <w:r>
        <w:rPr>
          <w:rFonts w:hint="eastAsia"/>
          <w:sz w:val="28"/>
          <w:szCs w:val="28"/>
        </w:rPr>
        <w:t>发起</w:t>
      </w:r>
      <w:r>
        <w:rPr>
          <w:rFonts w:hint="eastAsia"/>
          <w:sz w:val="28"/>
          <w:szCs w:val="28"/>
          <w:lang w:eastAsia="zh-CN"/>
        </w:rPr>
        <w:t>的</w:t>
      </w:r>
      <w:r>
        <w:rPr>
          <w:rFonts w:hint="eastAsia"/>
          <w:sz w:val="28"/>
          <w:szCs w:val="28"/>
        </w:rPr>
        <w:t>山东站篮球邀请赛</w:t>
      </w:r>
      <w:r>
        <w:rPr>
          <w:rFonts w:hint="eastAsia"/>
          <w:sz w:val="28"/>
          <w:szCs w:val="28"/>
          <w:lang w:eastAsia="zh-CN"/>
        </w:rPr>
        <w:t>在</w:t>
      </w:r>
      <w:r>
        <w:rPr>
          <w:rFonts w:hint="eastAsia"/>
          <w:sz w:val="28"/>
          <w:szCs w:val="28"/>
        </w:rPr>
        <w:t>山东济南</w:t>
      </w:r>
      <w:r>
        <w:rPr>
          <w:rFonts w:hint="eastAsia"/>
          <w:sz w:val="28"/>
          <w:szCs w:val="28"/>
          <w:lang w:eastAsia="zh-CN"/>
        </w:rPr>
        <w:t>隆重举行。本次活动由</w:t>
      </w:r>
      <w:r>
        <w:rPr>
          <w:rFonts w:hint="eastAsia"/>
          <w:sz w:val="28"/>
          <w:szCs w:val="28"/>
        </w:rPr>
        <w:t>中国药科大学山东校友会主办，山东百诺医药股份有限公司承办，济南同路医药科技发展有限公司</w:t>
      </w:r>
      <w:r>
        <w:rPr>
          <w:sz w:val="28"/>
          <w:szCs w:val="28"/>
        </w:rPr>
        <w:t>和山东顿斯医药有限公司</w:t>
      </w:r>
      <w:r>
        <w:rPr>
          <w:rFonts w:hint="eastAsia"/>
          <w:sz w:val="28"/>
          <w:szCs w:val="28"/>
        </w:rPr>
        <w:t>协办</w:t>
      </w:r>
      <w:r>
        <w:rPr>
          <w:sz w:val="28"/>
          <w:szCs w:val="28"/>
        </w:rPr>
        <w:t>。</w:t>
      </w:r>
      <w:bookmarkStart w:id="0" w:name="_GoBack"/>
      <w:bookmarkEnd w:id="0"/>
      <w:r>
        <w:rPr>
          <w:rFonts w:hint="eastAsia"/>
          <w:sz w:val="28"/>
          <w:szCs w:val="28"/>
        </w:rPr>
        <w:t>药大教工队、药大江苏队、药大山东队和校友企业百诺医药队四支参赛球队、山东校友会工作委员会委员、裁判、观众和志愿者等九十多位校友参加了活动。</w:t>
      </w:r>
    </w:p>
    <w:p>
      <w:pPr>
        <w:ind w:leftChars="-67" w:hanging="140" w:hangingChars="67"/>
        <w:rPr>
          <w:sz w:val="28"/>
          <w:szCs w:val="28"/>
        </w:rPr>
      </w:pPr>
      <w:r>
        <w:drawing>
          <wp:inline distT="0" distB="0" distL="0" distR="0">
            <wp:extent cx="5274310" cy="24904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开幕仪式上，中国药科大学山东校友会轮值会长、百诺医药董事长孟凡清对所有的来宾校友们表示热烈的欢迎，向赛事活动的成功举办表示祝贺，愿意为校友们搭建交流、互动、合作的平台，促进校友与母校的联系，展示药大人的风采。中国药科大学校友篮球协会召集人、教工篮球协会会长胡巍表示这是首次跨省开展校友篮球赛，其示范作用将带动和丰富更多的校友活动，助力形成“校友+校企+校地”事业发展共同体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83820</wp:posOffset>
            </wp:positionV>
            <wp:extent cx="2727960" cy="1818005"/>
            <wp:effectExtent l="0" t="0" r="0" b="0"/>
            <wp:wrapSquare wrapText="bothSides"/>
            <wp:docPr id="12" name="图片 12" descr="E:\700-外事管理\760-校友会\760-3 校友会活动\2024.6 篮球赛\球场照片\新闻稿\教工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\700-外事管理\760-校友会\760-3 校友会活动\2024.6 篮球赛\球场照片\新闻稿\教工队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inline distT="0" distB="0" distL="0" distR="0">
            <wp:extent cx="2705100" cy="1802765"/>
            <wp:effectExtent l="0" t="0" r="0" b="6985"/>
            <wp:docPr id="17" name="图片 17" descr="E:\700-外事管理\760-校友会\760-3 校友会活动\2024.6 篮球赛\球场照片\新闻稿\开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700-外事管理\760-校友会\760-3 校友会活动\2024.6 篮球赛\球场照片\新闻稿\开幕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649" cy="181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396240</wp:posOffset>
            </wp:positionV>
            <wp:extent cx="1988820" cy="1325880"/>
            <wp:effectExtent l="0" t="0" r="0" b="7620"/>
            <wp:wrapSquare wrapText="bothSides"/>
            <wp:docPr id="16" name="图片 16" descr="E:\700-外事管理\760-校友会\760-3 校友会活动\2024.6 篮球赛\球场照片\新闻稿\百诺医药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700-外事管理\760-校友会\760-3 校友会活动\2024.6 篮球赛\球场照片\新闻稿\百诺医药队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396240</wp:posOffset>
            </wp:positionV>
            <wp:extent cx="1853565" cy="1325880"/>
            <wp:effectExtent l="0" t="0" r="0" b="7620"/>
            <wp:wrapSquare wrapText="bothSides"/>
            <wp:docPr id="14" name="图片 14" descr="E:\700-外事管理\760-校友会\760-3 校友会活动\2024.6 篮球赛\球场照片\新闻稿\江苏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700-外事管理\760-校友会\760-3 校友会活动\2024.6 篮球赛\球场照片\新闻稿\江苏队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396240</wp:posOffset>
            </wp:positionV>
            <wp:extent cx="1931670" cy="1287780"/>
            <wp:effectExtent l="0" t="0" r="0" b="7620"/>
            <wp:wrapTight wrapText="bothSides">
              <wp:wrapPolygon>
                <wp:start x="0" y="0"/>
                <wp:lineTo x="0" y="21408"/>
                <wp:lineTo x="21302" y="21408"/>
                <wp:lineTo x="21302" y="0"/>
                <wp:lineTo x="0" y="0"/>
              </wp:wrapPolygon>
            </wp:wrapTight>
            <wp:docPr id="15" name="图片 15" descr="E:\700-外事管理\760-校友会\760-3 校友会活动\2024.6 篮球赛\球场照片\新闻稿\山东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700-外事管理\760-校友会\760-3 校友会活动\2024.6 篮球赛\球场照片\新闻稿\山东队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赛事友好开场，逐渐激烈“爆燃”起来，决赛场更是上演巅峰对决。药大江苏队和药大山东队将比分不断追平，展现出了顽强的斗志和拼搏精神。最终药大山东队成功夺冠，无愧他们的雄壮口号——山东大汉不服来战！药大人学习好、工作好、体育竞技更是好！</w:t>
      </w:r>
      <w:r>
        <w:rPr>
          <w:sz w:val="28"/>
          <w:szCs w:val="28"/>
        </w:rPr>
        <w:t>用篮球</w:t>
      </w:r>
      <w:r>
        <w:rPr>
          <w:rFonts w:hint="eastAsia"/>
          <w:sz w:val="28"/>
          <w:szCs w:val="28"/>
        </w:rPr>
        <w:t>链接校友情谊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感受篮球的激情和快乐；共同见证校友力量，情谊永不褪色！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73660</wp:posOffset>
            </wp:positionV>
            <wp:extent cx="4831080" cy="3220085"/>
            <wp:effectExtent l="0" t="0" r="7620" b="0"/>
            <wp:wrapTopAndBottom/>
            <wp:docPr id="19" name="图片 19" descr="E:\700-外事管理\760-校友会\760-3 校友会活动\2024.6 篮球赛\球场照片\新闻稿\8对抗现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700-外事管理\760-校友会\760-3 校友会活动\2024.6 篮球赛\球场照片\新闻稿\8对抗现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21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3543300</wp:posOffset>
            </wp:positionV>
            <wp:extent cx="4914900" cy="3274695"/>
            <wp:effectExtent l="0" t="0" r="0" b="1905"/>
            <wp:wrapTopAndBottom/>
            <wp:docPr id="20" name="图片 20" descr="E:\700-外事管理\760-校友会\760-3 校友会活动\2024.6 篮球赛\球场照片\新闻稿\9冠军获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\700-外事管理\760-校友会\760-3 校友会活动\2024.6 篮球赛\球场照片\新闻稿\9冠军获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inline distT="0" distB="0" distL="0" distR="0">
            <wp:extent cx="4869180" cy="3244850"/>
            <wp:effectExtent l="0" t="0" r="7620" b="0"/>
            <wp:docPr id="18" name="图片 18" descr="E:\700-外事管理\760-校友会\760-3 校友会活动\2024.6 篮球赛\球场照片\新闻稿\7 巅峰对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700-外事管理\760-校友会\760-3 校友会活动\2024.6 篮球赛\球场照片\新闻稿\7 巅峰对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1717" cy="32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篮球魅力无限！百诺校友啦啦队精彩助力，观众趣味赛吸引了众多球员、校友观众和志愿者的热情参与，多个药二代小朋友投篮成功，纷纷表示长大后报考药大。比赛现场助威呐喊声不断，活力满满！一位喊哑了的校友小姐姐说，自己已多年没有看过篮球赛，今天好像又回到青葱校园，理解了篮球精神，更加感念药大的培养和老师的教诲。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3516630"/>
            <wp:effectExtent l="0" t="0" r="2540" b="7620"/>
            <wp:docPr id="2" name="图片 2" descr="E:\700-外事管理\760-校友会\760-3 校友会活动\2024.6 篮球赛\球场照片\新闻稿\10啦啦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700-外事管理\760-校友会\760-3 校友会活动\2024.6 篮球赛\球场照片\新闻稿\10啦啦队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赛前，校友代表一行参观了校友企业百诺医药研究院，站在医药研发CRO视角来了解校友企业在齐鲁大地2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年创业发展历程、药大人在山东的职业发展和落地生根，并对药物研发、技术成果转让、学生就业创业和药大人职业发展等多个主题进行了交流。校友们将共同铭记校训、不忘初心，</w:t>
      </w:r>
      <w:r>
        <w:rPr>
          <w:sz w:val="28"/>
          <w:szCs w:val="28"/>
        </w:rPr>
        <w:t>守望相助、精业济群！</w:t>
      </w:r>
    </w:p>
    <w:p>
      <w:pPr>
        <w:ind w:firstLine="3080" w:firstLineChars="11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供稿单位：山东校友会、教职工篮球协会</w:t>
      </w:r>
    </w:p>
    <w:p>
      <w:pPr>
        <w:ind w:firstLine="3080" w:firstLineChars="11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供稿人：胡巍   摄影：山东校友会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zNDFkOTdhYTNjMmQwZDY1NTg2MWNlYjJiZjc5YmUifQ=="/>
  </w:docVars>
  <w:rsids>
    <w:rsidRoot w:val="00081BD9"/>
    <w:rsid w:val="00081BD9"/>
    <w:rsid w:val="001F3399"/>
    <w:rsid w:val="00203D0A"/>
    <w:rsid w:val="00211A56"/>
    <w:rsid w:val="002276A2"/>
    <w:rsid w:val="003A363C"/>
    <w:rsid w:val="003F20A4"/>
    <w:rsid w:val="00445BD4"/>
    <w:rsid w:val="004744BD"/>
    <w:rsid w:val="00474757"/>
    <w:rsid w:val="00531EB0"/>
    <w:rsid w:val="00554ABF"/>
    <w:rsid w:val="00594232"/>
    <w:rsid w:val="00613258"/>
    <w:rsid w:val="00626AA4"/>
    <w:rsid w:val="00633CA0"/>
    <w:rsid w:val="006E1424"/>
    <w:rsid w:val="007D45B5"/>
    <w:rsid w:val="008234C9"/>
    <w:rsid w:val="008515F7"/>
    <w:rsid w:val="0091642B"/>
    <w:rsid w:val="00960935"/>
    <w:rsid w:val="009644AA"/>
    <w:rsid w:val="009D672F"/>
    <w:rsid w:val="00A85032"/>
    <w:rsid w:val="00AE43EF"/>
    <w:rsid w:val="00AF1FA3"/>
    <w:rsid w:val="00B51D31"/>
    <w:rsid w:val="00B70349"/>
    <w:rsid w:val="00B95C7E"/>
    <w:rsid w:val="00C038E5"/>
    <w:rsid w:val="00C56F55"/>
    <w:rsid w:val="00C65F82"/>
    <w:rsid w:val="00C93B14"/>
    <w:rsid w:val="00D97513"/>
    <w:rsid w:val="00DB0696"/>
    <w:rsid w:val="00DD2A6E"/>
    <w:rsid w:val="00E83F22"/>
    <w:rsid w:val="00F64ADB"/>
    <w:rsid w:val="00F8639B"/>
    <w:rsid w:val="173B0815"/>
    <w:rsid w:val="29C62BC0"/>
    <w:rsid w:val="2B3B0C6A"/>
    <w:rsid w:val="44AB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autoRedefine/>
    <w:qFormat/>
    <w:uiPriority w:val="99"/>
    <w:rPr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Revision"/>
    <w:autoRedefine/>
    <w:hidden/>
    <w:semiHidden/>
    <w:qFormat/>
    <w:uiPriority w:val="99"/>
    <w:rPr>
      <w:rFonts w:ascii="等线" w:hAnsi="等线" w:eastAsia="等线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128</Words>
  <Characters>734</Characters>
  <Lines>6</Lines>
  <Paragraphs>1</Paragraphs>
  <TotalTime>11</TotalTime>
  <ScaleCrop>false</ScaleCrop>
  <LinksUpToDate>false</LinksUpToDate>
  <CharactersWithSpaces>861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2023-11-13T01:00:00Z</dcterms:created>
  <dc:creator>cpu-xcz</dc:creator>
  <cp:lastModifiedBy>jxj</cp:lastModifiedBy>
  <dcterms:modified xsi:type="dcterms:W3CDTF">2024-07-08T01:57:58Z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f765148aca1f4c379baa048d8a54807a</vt:lpwstr>
  </property>
  <property fmtid="{D5CDD505-2E9C-101B-9397-08002B2CF9AE}" pid="3" name="KSOProductBuildVer">
    <vt:lpwstr>2052-12.1.0.16729</vt:lpwstr>
  </property>
</Properties>
</file>